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832E" w14:textId="77777777" w:rsidR="0016550A" w:rsidRPr="0016550A" w:rsidRDefault="0016550A" w:rsidP="0016550A">
      <w:pPr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6550A">
        <w:rPr>
          <w:rFonts w:ascii="GHEA Grapalat" w:hAnsi="GHEA Grapalat"/>
          <w:b/>
          <w:sz w:val="24"/>
          <w:szCs w:val="24"/>
          <w:lang w:val="hy-AM"/>
        </w:rPr>
        <w:t>«ԲՐԵՆԴԼԻԴԵՐ» Հ/Ձ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ՍԱՀՄԱՆԱՓԱԿ ՊԱՏԱՍԽԱՆԱՏՎՈՒԹՅԱՄԲ    ԸՆԿԵՐՈՒԹՅԱՆ </w:t>
      </w:r>
      <w:r w:rsidRPr="0016550A">
        <w:rPr>
          <w:rFonts w:ascii="GHEA Grapalat" w:hAnsi="GHEA Grapalat"/>
          <w:b/>
          <w:sz w:val="24"/>
          <w:szCs w:val="24"/>
        </w:rPr>
        <w:t>ԿՈՂՄԻՑ ԻՐԱՑՎՈՂ ԱՊՐԱՆՔԱՏԵՍԱԿՆԵՐԻ ՑԱՆԿԸ</w:t>
      </w:r>
    </w:p>
    <w:p w14:paraId="0D7C740D" w14:textId="77777777" w:rsidR="0016550A" w:rsidRDefault="0016550A" w:rsidP="0016550A">
      <w:pPr>
        <w:spacing w:line="276" w:lineRule="auto"/>
        <w:contextualSpacing/>
        <w:jc w:val="center"/>
        <w:rPr>
          <w:rFonts w:ascii="GHEA Grapalat" w:hAnsi="GHEA Grapalat"/>
          <w:sz w:val="24"/>
          <w:szCs w:val="24"/>
        </w:rPr>
      </w:pPr>
    </w:p>
    <w:p w14:paraId="7A7CBF68" w14:textId="77777777" w:rsidR="0016550A" w:rsidRDefault="0016550A" w:rsidP="0016550A">
      <w:pPr>
        <w:spacing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</w:p>
    <w:p w14:paraId="1EC7EAD3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Ալկոհոլային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550A">
        <w:rPr>
          <w:rFonts w:ascii="GHEA Grapalat" w:hAnsi="GHEA Grapalat"/>
          <w:sz w:val="24"/>
          <w:szCs w:val="24"/>
        </w:rPr>
        <w:t>խմիչքներ</w:t>
      </w:r>
      <w:proofErr w:type="spellEnd"/>
    </w:p>
    <w:p w14:paraId="768865CF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Աղցան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6550A">
        <w:rPr>
          <w:rFonts w:ascii="GHEA Grapalat" w:hAnsi="GHEA Grapalat"/>
          <w:sz w:val="24"/>
          <w:szCs w:val="24"/>
        </w:rPr>
        <w:t>տաք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550A">
        <w:rPr>
          <w:rFonts w:ascii="GHEA Grapalat" w:hAnsi="GHEA Grapalat"/>
          <w:sz w:val="24"/>
          <w:szCs w:val="24"/>
        </w:rPr>
        <w:t>ուտեստ</w:t>
      </w:r>
      <w:proofErr w:type="spellEnd"/>
    </w:p>
    <w:p w14:paraId="64EDA380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Երշիկեղեն</w:t>
      </w:r>
      <w:proofErr w:type="spellEnd"/>
    </w:p>
    <w:p w14:paraId="0BA661E2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Ընդեղեն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6550A">
        <w:rPr>
          <w:rFonts w:ascii="GHEA Grapalat" w:hAnsi="GHEA Grapalat"/>
          <w:sz w:val="24"/>
          <w:szCs w:val="24"/>
        </w:rPr>
        <w:t>չրեր</w:t>
      </w:r>
      <w:proofErr w:type="spellEnd"/>
    </w:p>
    <w:p w14:paraId="0905E2A9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Թարմ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550A">
        <w:rPr>
          <w:rFonts w:ascii="GHEA Grapalat" w:hAnsi="GHEA Grapalat"/>
          <w:sz w:val="24"/>
          <w:szCs w:val="24"/>
        </w:rPr>
        <w:t>միս</w:t>
      </w:r>
      <w:proofErr w:type="spellEnd"/>
    </w:p>
    <w:p w14:paraId="41D532C7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Ծխախոտային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550A">
        <w:rPr>
          <w:rFonts w:ascii="GHEA Grapalat" w:hAnsi="GHEA Grapalat"/>
          <w:sz w:val="24"/>
          <w:szCs w:val="24"/>
        </w:rPr>
        <w:t>արտադրանք</w:t>
      </w:r>
      <w:proofErr w:type="spellEnd"/>
    </w:p>
    <w:p w14:paraId="2B09DDC7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Կաթնամթերք</w:t>
      </w:r>
      <w:proofErr w:type="spellEnd"/>
    </w:p>
    <w:p w14:paraId="348DDAD5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Հավկիթ</w:t>
      </w:r>
      <w:proofErr w:type="spellEnd"/>
    </w:p>
    <w:p w14:paraId="4316EEF2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Կիսաֆաբրիկատներ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6550A">
        <w:rPr>
          <w:rFonts w:ascii="GHEA Grapalat" w:hAnsi="GHEA Grapalat"/>
          <w:sz w:val="24"/>
          <w:szCs w:val="24"/>
        </w:rPr>
        <w:t>սառեցված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550A">
        <w:rPr>
          <w:rFonts w:ascii="GHEA Grapalat" w:hAnsi="GHEA Grapalat"/>
          <w:sz w:val="24"/>
          <w:szCs w:val="24"/>
        </w:rPr>
        <w:t>մթերք</w:t>
      </w:r>
      <w:proofErr w:type="spellEnd"/>
    </w:p>
    <w:p w14:paraId="61D99E17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Հացաբուլկեղեն</w:t>
      </w:r>
      <w:proofErr w:type="spellEnd"/>
    </w:p>
    <w:p w14:paraId="7492D2EF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Ձկնամթերք</w:t>
      </w:r>
      <w:proofErr w:type="spellEnd"/>
    </w:p>
    <w:p w14:paraId="5612226D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Միրգ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6550A">
        <w:rPr>
          <w:rFonts w:ascii="GHEA Grapalat" w:hAnsi="GHEA Grapalat"/>
          <w:sz w:val="24"/>
          <w:szCs w:val="24"/>
        </w:rPr>
        <w:t>բանջարեղեն</w:t>
      </w:r>
      <w:proofErr w:type="spellEnd"/>
    </w:p>
    <w:p w14:paraId="10BF8F0F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Նպարեղեն</w:t>
      </w:r>
      <w:proofErr w:type="spellEnd"/>
    </w:p>
    <w:p w14:paraId="1FDFF5AA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Պահածոներ</w:t>
      </w:r>
      <w:proofErr w:type="spellEnd"/>
    </w:p>
    <w:p w14:paraId="6DE02B9C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Պաղպաղակ</w:t>
      </w:r>
      <w:proofErr w:type="spellEnd"/>
    </w:p>
    <w:p w14:paraId="4BF5E9FF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Պանիր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6550A">
        <w:rPr>
          <w:rFonts w:ascii="GHEA Grapalat" w:hAnsi="GHEA Grapalat"/>
          <w:sz w:val="24"/>
          <w:szCs w:val="24"/>
        </w:rPr>
        <w:t>պանրային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550A">
        <w:rPr>
          <w:rFonts w:ascii="GHEA Grapalat" w:hAnsi="GHEA Grapalat"/>
          <w:sz w:val="24"/>
          <w:szCs w:val="24"/>
        </w:rPr>
        <w:t>արտադրանք</w:t>
      </w:r>
      <w:proofErr w:type="spellEnd"/>
    </w:p>
    <w:p w14:paraId="341EABE3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Ջուր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6550A">
        <w:rPr>
          <w:rFonts w:ascii="GHEA Grapalat" w:hAnsi="GHEA Grapalat"/>
          <w:sz w:val="24"/>
          <w:szCs w:val="24"/>
        </w:rPr>
        <w:t>հյութ</w:t>
      </w:r>
      <w:proofErr w:type="spellEnd"/>
    </w:p>
    <w:p w14:paraId="17B4EB8C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Սուրճ</w:t>
      </w:r>
      <w:proofErr w:type="spellEnd"/>
      <w:r w:rsidRPr="0016550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6550A">
        <w:rPr>
          <w:rFonts w:ascii="GHEA Grapalat" w:hAnsi="GHEA Grapalat"/>
          <w:sz w:val="24"/>
          <w:szCs w:val="24"/>
        </w:rPr>
        <w:t>թեյ</w:t>
      </w:r>
      <w:proofErr w:type="spellEnd"/>
    </w:p>
    <w:p w14:paraId="12BD29A9" w14:textId="77777777" w:rsidR="0016550A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Տնտեսական</w:t>
      </w:r>
      <w:proofErr w:type="spellEnd"/>
    </w:p>
    <w:p w14:paraId="7DF3FD07" w14:textId="77777777" w:rsidR="00000000" w:rsidRPr="0016550A" w:rsidRDefault="0016550A" w:rsidP="001655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6550A">
        <w:rPr>
          <w:rFonts w:ascii="GHEA Grapalat" w:hAnsi="GHEA Grapalat"/>
          <w:sz w:val="24"/>
          <w:szCs w:val="24"/>
        </w:rPr>
        <w:t>Քաղցրավենիք</w:t>
      </w:r>
      <w:proofErr w:type="spellEnd"/>
    </w:p>
    <w:sectPr w:rsidR="00D2187B" w:rsidRPr="00165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7833"/>
    <w:multiLevelType w:val="hybridMultilevel"/>
    <w:tmpl w:val="16262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584A75"/>
    <w:multiLevelType w:val="hybridMultilevel"/>
    <w:tmpl w:val="65F4BA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335298">
    <w:abstractNumId w:val="0"/>
  </w:num>
  <w:num w:numId="2" w16cid:durableId="146711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0A"/>
    <w:rsid w:val="0016550A"/>
    <w:rsid w:val="003913C3"/>
    <w:rsid w:val="004C5480"/>
    <w:rsid w:val="00642335"/>
    <w:rsid w:val="00AB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AA26"/>
  <w15:chartTrackingRefBased/>
  <w15:docId w15:val="{1E47CFDF-94B6-4C64-B267-42B5F8F0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Vardanyan</dc:creator>
  <cp:keywords/>
  <dc:description/>
  <cp:lastModifiedBy>Office-14</cp:lastModifiedBy>
  <cp:revision>3</cp:revision>
  <dcterms:created xsi:type="dcterms:W3CDTF">2025-08-11T07:54:00Z</dcterms:created>
  <dcterms:modified xsi:type="dcterms:W3CDTF">2025-08-11T12:49:00Z</dcterms:modified>
</cp:coreProperties>
</file>